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E3" w:rsidRDefault="004B46E3" w:rsidP="005B731D">
      <w:pPr>
        <w:rPr>
          <w:b/>
          <w:lang w:val="kk-KZ"/>
        </w:rPr>
      </w:pPr>
    </w:p>
    <w:p w:rsidR="004B46E3" w:rsidRPr="00B20287" w:rsidRDefault="00215C73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</w:t>
      </w:r>
      <w:r w:rsidR="004B46E3" w:rsidRPr="00B20287">
        <w:rPr>
          <w:rFonts w:cs="Times New Roman"/>
          <w:b/>
          <w:sz w:val="24"/>
          <w:szCs w:val="24"/>
          <w:lang w:val="kk-KZ"/>
        </w:rPr>
        <w:t xml:space="preserve">Ж </w:t>
      </w:r>
      <w:r w:rsidR="003C6E99" w:rsidRPr="00B20287">
        <w:rPr>
          <w:rFonts w:cs="Times New Roman"/>
          <w:b/>
          <w:sz w:val="24"/>
          <w:szCs w:val="24"/>
          <w:lang w:val="kk-KZ"/>
        </w:rPr>
        <w:t>–дің кестесі</w:t>
      </w:r>
    </w:p>
    <w:p w:rsidR="005B731D" w:rsidRPr="00B20287" w:rsidRDefault="005B731D" w:rsidP="004B46E3"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60"/>
        <w:gridCol w:w="2323"/>
        <w:gridCol w:w="2332"/>
      </w:tblGrid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3C6E99" w:rsidP="005B731D">
            <w:pPr>
              <w:jc w:val="both"/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3C6E99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9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 w:rsidR="005B731D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05777E" w:rsidP="006723B1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F33355">
              <w:rPr>
                <w:rFonts w:eastAsiaTheme="minorEastAsia" w:hint="eastAsia"/>
                <w:sz w:val="20"/>
                <w:szCs w:val="20"/>
                <w:lang w:val="kk-KZ" w:eastAsia="zh-CN"/>
              </w:rPr>
              <w:t>请写一份明信片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6723B1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05777E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5</w:t>
            </w:r>
            <w:r w:rsidR="006723B1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апта </w:t>
            </w: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3C6E99" w:rsidRPr="00B20287" w:rsidTr="006723B1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05777E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F33355">
              <w:rPr>
                <w:rFonts w:ascii="宋体" w:eastAsia="宋体" w:hAnsi="宋体" w:cs="宋体" w:hint="eastAsia"/>
                <w:bCs/>
                <w:sz w:val="20"/>
                <w:szCs w:val="20"/>
                <w:lang w:val="kk-KZ" w:eastAsia="zh-CN"/>
              </w:rPr>
              <w:t>叙述</w:t>
            </w:r>
            <w:r w:rsidRPr="00F33355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val="kk-KZ" w:eastAsia="zh-CN"/>
              </w:rPr>
              <w:t>“</w:t>
            </w:r>
            <w:r w:rsidRPr="00F33355">
              <w:rPr>
                <w:rFonts w:ascii="宋体" w:eastAsia="宋体" w:hAnsi="宋体" w:cs="宋体" w:hint="eastAsia"/>
                <w:bCs/>
                <w:sz w:val="20"/>
                <w:szCs w:val="20"/>
                <w:lang w:val="kk-KZ" w:eastAsia="zh-CN"/>
              </w:rPr>
              <w:t>长寿与走路</w:t>
            </w:r>
            <w:r w:rsidRPr="00F33355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val="kk-KZ" w:eastAsia="zh-CN"/>
              </w:rPr>
              <w:t>”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05777E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9</w:t>
            </w:r>
            <w:r w:rsidR="006723B1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05777E" w:rsidP="006723B1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zh-CN"/>
              </w:rPr>
            </w:pPr>
            <w:r w:rsidRPr="00F33355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请用“</w:t>
            </w:r>
            <w:r w:rsidRPr="00F33355">
              <w:rPr>
                <w:rFonts w:ascii="宋体" w:eastAsia="宋体" w:hAnsi="宋体" w:cs="宋体" w:hint="eastAsia"/>
                <w:bCs/>
                <w:sz w:val="20"/>
                <w:szCs w:val="20"/>
                <w:lang w:val="kk-KZ" w:eastAsia="zh-CN"/>
              </w:rPr>
              <w:t>可能补语</w:t>
            </w:r>
            <w:r w:rsidRPr="00F33355">
              <w:rPr>
                <w:bCs/>
                <w:sz w:val="20"/>
                <w:szCs w:val="20"/>
                <w:lang w:val="kk-KZ" w:eastAsia="zh-CN"/>
              </w:rPr>
              <w:t xml:space="preserve">, </w:t>
            </w:r>
            <w:r w:rsidRPr="00F33355">
              <w:rPr>
                <w:rFonts w:ascii="宋体" w:eastAsia="宋体" w:hAnsi="宋体" w:cs="宋体" w:hint="eastAsia"/>
                <w:bCs/>
                <w:sz w:val="20"/>
                <w:szCs w:val="20"/>
                <w:lang w:val="kk-KZ" w:eastAsia="zh-CN"/>
              </w:rPr>
              <w:t>起来的引申用法</w:t>
            </w:r>
            <w:r w:rsidRPr="00F33355">
              <w:rPr>
                <w:bCs/>
                <w:sz w:val="20"/>
                <w:szCs w:val="20"/>
                <w:lang w:val="kk-KZ" w:eastAsia="zh-CN"/>
              </w:rPr>
              <w:t xml:space="preserve">, </w:t>
            </w:r>
            <w:r w:rsidRPr="00F33355">
              <w:rPr>
                <w:rFonts w:ascii="宋体" w:eastAsia="宋体" w:hAnsi="宋体" w:cs="宋体" w:hint="eastAsia"/>
                <w:bCs/>
                <w:sz w:val="20"/>
                <w:szCs w:val="20"/>
                <w:lang w:val="kk-KZ" w:eastAsia="zh-CN"/>
              </w:rPr>
              <w:t>一</w:t>
            </w:r>
            <w:r w:rsidRPr="00F33355">
              <w:rPr>
                <w:rFonts w:hint="eastAsia"/>
                <w:bCs/>
                <w:sz w:val="20"/>
                <w:szCs w:val="20"/>
                <w:lang w:val="kk-KZ" w:eastAsia="zh-CN"/>
              </w:rPr>
              <w:t>.....</w:t>
            </w:r>
            <w:r w:rsidRPr="00F33355">
              <w:rPr>
                <w:rFonts w:ascii="宋体" w:eastAsia="宋体" w:hAnsi="宋体" w:cs="宋体" w:hint="eastAsia"/>
                <w:bCs/>
                <w:sz w:val="20"/>
                <w:szCs w:val="20"/>
                <w:lang w:val="kk-KZ" w:eastAsia="zh-CN"/>
              </w:rPr>
              <w:t>就</w:t>
            </w:r>
            <w:r w:rsidRPr="00F33355">
              <w:rPr>
                <w:rFonts w:hint="eastAsia"/>
                <w:bCs/>
                <w:sz w:val="20"/>
                <w:szCs w:val="20"/>
                <w:lang w:val="kk-KZ" w:eastAsia="zh-CN"/>
              </w:rPr>
              <w:t>.....</w:t>
            </w:r>
            <w:r w:rsidRPr="00F33355">
              <w:rPr>
                <w:bCs/>
                <w:sz w:val="20"/>
                <w:szCs w:val="20"/>
                <w:lang w:val="kk-KZ" w:eastAsia="zh-CN"/>
              </w:rPr>
              <w:t xml:space="preserve">,   </w:t>
            </w:r>
            <w:r w:rsidRPr="00F33355">
              <w:rPr>
                <w:rFonts w:ascii="宋体" w:eastAsia="宋体" w:hAnsi="宋体" w:cs="宋体" w:hint="eastAsia"/>
                <w:bCs/>
                <w:sz w:val="20"/>
                <w:szCs w:val="20"/>
                <w:lang w:val="kk-KZ" w:eastAsia="zh-CN"/>
              </w:rPr>
              <w:t>除了</w:t>
            </w:r>
            <w:r w:rsidRPr="00F33355">
              <w:rPr>
                <w:rFonts w:hint="eastAsia"/>
                <w:bCs/>
                <w:sz w:val="20"/>
                <w:szCs w:val="20"/>
                <w:lang w:val="kk-KZ" w:eastAsia="zh-CN"/>
              </w:rPr>
              <w:t>.....</w:t>
            </w:r>
            <w:r w:rsidRPr="00F33355">
              <w:rPr>
                <w:rFonts w:ascii="宋体" w:eastAsia="宋体" w:hAnsi="宋体" w:cs="宋体" w:hint="eastAsia"/>
                <w:bCs/>
                <w:sz w:val="20"/>
                <w:szCs w:val="20"/>
                <w:lang w:val="kk-KZ" w:eastAsia="zh-CN"/>
              </w:rPr>
              <w:t>（以外），还</w:t>
            </w:r>
            <w:r w:rsidRPr="00F33355">
              <w:rPr>
                <w:rFonts w:hint="eastAsia"/>
                <w:bCs/>
                <w:sz w:val="20"/>
                <w:szCs w:val="20"/>
                <w:lang w:val="kk-KZ" w:eastAsia="zh-CN"/>
              </w:rPr>
              <w:t>/</w:t>
            </w:r>
            <w:r w:rsidRPr="00F33355">
              <w:rPr>
                <w:rFonts w:ascii="宋体" w:eastAsia="宋体" w:hAnsi="宋体" w:cs="宋体" w:hint="eastAsia"/>
                <w:bCs/>
                <w:sz w:val="20"/>
                <w:szCs w:val="20"/>
                <w:lang w:val="kk-KZ" w:eastAsia="zh-CN"/>
              </w:rPr>
              <w:t>都</w:t>
            </w:r>
            <w:r w:rsidRPr="00F33355">
              <w:rPr>
                <w:rFonts w:hint="eastAsia"/>
                <w:bCs/>
                <w:sz w:val="20"/>
                <w:szCs w:val="20"/>
                <w:lang w:val="kk-KZ" w:eastAsia="zh-CN"/>
              </w:rPr>
              <w:t>/</w:t>
            </w:r>
            <w:r w:rsidRPr="00F33355">
              <w:rPr>
                <w:rFonts w:ascii="宋体" w:eastAsia="宋体" w:hAnsi="宋体" w:cs="宋体" w:hint="eastAsia"/>
                <w:bCs/>
                <w:sz w:val="20"/>
                <w:szCs w:val="20"/>
                <w:lang w:val="kk-KZ" w:eastAsia="zh-CN"/>
              </w:rPr>
              <w:t>也</w:t>
            </w:r>
            <w:r w:rsidRPr="00F33355">
              <w:rPr>
                <w:rFonts w:hint="eastAsia"/>
                <w:bCs/>
                <w:sz w:val="20"/>
                <w:szCs w:val="20"/>
                <w:lang w:val="kk-KZ" w:eastAsia="zh-CN"/>
              </w:rPr>
              <w:t>....</w:t>
            </w:r>
            <w:r w:rsidRPr="00F33355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val="kk-KZ" w:eastAsia="zh-CN"/>
              </w:rPr>
              <w:t>”写一段文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05777E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13</w:t>
            </w:r>
            <w:r w:rsidR="006723B1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  <w:r w:rsidR="005B731D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3C6E99" w:rsidRPr="0005777E" w:rsidRDefault="000F1375" w:rsidP="003C6E99">
      <w:pPr>
        <w:jc w:val="center"/>
        <w:rPr>
          <w:rFonts w:cs="Times New Roman"/>
          <w:sz w:val="24"/>
          <w:szCs w:val="24"/>
          <w:lang w:val="kk-KZ"/>
        </w:rPr>
      </w:pPr>
      <w:r w:rsidRPr="0005777E">
        <w:rPr>
          <w:rFonts w:cs="Times New Roman"/>
          <w:sz w:val="24"/>
          <w:szCs w:val="24"/>
          <w:lang w:val="kk-KZ"/>
        </w:rPr>
        <w:t>«</w:t>
      </w:r>
      <w:r w:rsidR="0005777E" w:rsidRPr="0005777E">
        <w:rPr>
          <w:rFonts w:eastAsiaTheme="minorHAnsi"/>
          <w:lang w:val="kk-KZ" w:eastAsia="zh-CN"/>
        </w:rPr>
        <w:t>Ауызша және жазбаша сөйлеу практикасы</w:t>
      </w:r>
      <w:r w:rsidRPr="0005777E">
        <w:rPr>
          <w:rFonts w:cs="Times New Roman"/>
          <w:sz w:val="24"/>
          <w:szCs w:val="24"/>
          <w:lang w:val="kk-KZ"/>
        </w:rPr>
        <w:t xml:space="preserve">» </w:t>
      </w:r>
      <w:r w:rsidR="003C6E99" w:rsidRPr="0005777E">
        <w:rPr>
          <w:rFonts w:cs="Times New Roman"/>
          <w:sz w:val="24"/>
          <w:szCs w:val="24"/>
          <w:lang w:val="kk-KZ"/>
        </w:rPr>
        <w:t>пәні бойынша</w:t>
      </w:r>
    </w:p>
    <w:p w:rsidR="003C6E99" w:rsidRPr="00B20287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05777E">
        <w:rPr>
          <w:rFonts w:cs="Times New Roman"/>
          <w:sz w:val="24"/>
          <w:szCs w:val="24"/>
          <w:lang w:val="kk-KZ"/>
        </w:rPr>
        <w:t>СӨЖ бойынша тапсырмалар мен мет</w:t>
      </w:r>
      <w:r w:rsidRPr="00B20287">
        <w:rPr>
          <w:rFonts w:cs="Times New Roman"/>
          <w:b/>
          <w:sz w:val="24"/>
          <w:szCs w:val="24"/>
          <w:lang w:val="kk-KZ"/>
        </w:rPr>
        <w:t>одикалық нұсқаулар</w:t>
      </w:r>
    </w:p>
    <w:p w:rsidR="003C6E99" w:rsidRPr="00B20287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№ 1   СӨЖ</w:t>
      </w:r>
    </w:p>
    <w:p w:rsidR="004B46E3" w:rsidRPr="00B20287" w:rsidRDefault="004B46E3" w:rsidP="004B46E3">
      <w:pPr>
        <w:ind w:left="360"/>
        <w:rPr>
          <w:rFonts w:eastAsia="宋体" w:cs="Times New Roman"/>
          <w:b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05777E" w:rsidRPr="00F33355">
        <w:rPr>
          <w:rFonts w:eastAsiaTheme="minorEastAsia" w:hint="eastAsia"/>
          <w:sz w:val="20"/>
          <w:szCs w:val="20"/>
          <w:lang w:val="kk-KZ" w:eastAsia="zh-CN"/>
        </w:rPr>
        <w:t>请写一份明信片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</w:t>
      </w:r>
      <w:r w:rsidR="00EA2E07" w:rsidRPr="00B20287">
        <w:rPr>
          <w:rFonts w:cs="Times New Roman"/>
          <w:sz w:val="24"/>
          <w:szCs w:val="24"/>
          <w:lang w:val="kk-KZ"/>
        </w:rPr>
        <w:t xml:space="preserve">және Ауызша 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444F06" w:rsidRPr="00444F06" w:rsidRDefault="004B46E3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="00444F06" w:rsidRPr="00444F06">
        <w:rPr>
          <w:rFonts w:cs="Times New Roman"/>
          <w:sz w:val="24"/>
          <w:szCs w:val="24"/>
          <w:lang w:val="kk-KZ"/>
        </w:rPr>
        <w:t>А</w:t>
      </w:r>
      <w:r w:rsidR="00444F06">
        <w:rPr>
          <w:rFonts w:cs="Times New Roman"/>
          <w:sz w:val="24"/>
          <w:szCs w:val="24"/>
          <w:lang w:val="kk-KZ"/>
        </w:rPr>
        <w:t xml:space="preserve">удару кезінде </w:t>
      </w:r>
      <w:r w:rsidR="00444F06"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:rsidR="0005777E" w:rsidRPr="00A3077F" w:rsidRDefault="0005777E" w:rsidP="0005777E">
      <w:pPr>
        <w:pStyle w:val="Default"/>
        <w:rPr>
          <w:sz w:val="20"/>
          <w:szCs w:val="20"/>
        </w:rPr>
      </w:pPr>
      <w:r w:rsidRPr="00A3077F">
        <w:rPr>
          <w:sz w:val="20"/>
          <w:szCs w:val="20"/>
        </w:rPr>
        <w:t xml:space="preserve">1. Алексеева И. С. Введение в </w:t>
      </w:r>
      <w:proofErr w:type="spellStart"/>
      <w:r w:rsidRPr="00A3077F">
        <w:rPr>
          <w:sz w:val="20"/>
          <w:szCs w:val="20"/>
        </w:rPr>
        <w:t>переводоведение</w:t>
      </w:r>
      <w:proofErr w:type="spellEnd"/>
      <w:r w:rsidRPr="00A3077F">
        <w:rPr>
          <w:sz w:val="20"/>
          <w:szCs w:val="20"/>
        </w:rPr>
        <w:t xml:space="preserve">: Учебное пособие для студентов филологических и лингвистических факультетов ВУЗов / И. С. Алексеева. – </w:t>
      </w:r>
      <w:proofErr w:type="gramStart"/>
      <w:r w:rsidRPr="00A3077F">
        <w:rPr>
          <w:sz w:val="20"/>
          <w:szCs w:val="20"/>
        </w:rPr>
        <w:t>СПб.:</w:t>
      </w:r>
      <w:proofErr w:type="gramEnd"/>
      <w:r w:rsidRPr="00A3077F">
        <w:rPr>
          <w:sz w:val="20"/>
          <w:szCs w:val="20"/>
        </w:rPr>
        <w:t xml:space="preserve"> Филологический факультет СПбГУ; М.: Издательский центр «Академия», 2004. – 352 с. </w:t>
      </w:r>
    </w:p>
    <w:p w:rsidR="0005777E" w:rsidRPr="004B2157" w:rsidRDefault="0005777E" w:rsidP="0005777E">
      <w:pPr>
        <w:keepNext/>
        <w:tabs>
          <w:tab w:val="center" w:pos="9639"/>
        </w:tabs>
        <w:autoSpaceDE w:val="0"/>
        <w:autoSpaceDN w:val="0"/>
        <w:outlineLvl w:val="1"/>
        <w:rPr>
          <w:rFonts w:eastAsia="宋体"/>
          <w:bCs/>
          <w:sz w:val="20"/>
          <w:szCs w:val="20"/>
          <w:lang w:val="kk-KZ" w:eastAsia="zh-CN"/>
        </w:rPr>
      </w:pPr>
      <w:r>
        <w:rPr>
          <w:rFonts w:eastAsia="宋体"/>
          <w:bCs/>
          <w:sz w:val="20"/>
          <w:szCs w:val="20"/>
          <w:lang w:val="kk-KZ" w:eastAsia="zh-CN"/>
        </w:rPr>
        <w:t>2</w:t>
      </w:r>
      <w:r w:rsidRPr="004B2157">
        <w:rPr>
          <w:rFonts w:eastAsia="宋体"/>
          <w:bCs/>
          <w:sz w:val="20"/>
          <w:szCs w:val="20"/>
          <w:lang w:val="kk-KZ" w:eastAsia="zh-CN"/>
        </w:rPr>
        <w:t xml:space="preserve">. </w:t>
      </w:r>
      <w:r w:rsidRPr="004B2157">
        <w:rPr>
          <w:rFonts w:eastAsia="宋体"/>
          <w:bCs/>
          <w:sz w:val="20"/>
          <w:szCs w:val="20"/>
          <w:lang w:val="kk-KZ" w:eastAsia="zh-CN"/>
        </w:rPr>
        <w:t>汉俄翻译教程</w:t>
      </w:r>
      <w:r w:rsidRPr="004B2157">
        <w:rPr>
          <w:rFonts w:eastAsia="宋体"/>
          <w:bCs/>
          <w:sz w:val="20"/>
          <w:szCs w:val="20"/>
          <w:lang w:val="kk-KZ" w:eastAsia="zh-CN"/>
        </w:rPr>
        <w:t xml:space="preserve">       </w:t>
      </w:r>
      <w:r w:rsidRPr="004B2157">
        <w:rPr>
          <w:rFonts w:eastAsia="宋体"/>
          <w:bCs/>
          <w:sz w:val="20"/>
          <w:szCs w:val="20"/>
          <w:lang w:val="kk-KZ" w:eastAsia="zh-CN"/>
        </w:rPr>
        <w:t>上海</w:t>
      </w:r>
      <w:r w:rsidRPr="004B2157">
        <w:rPr>
          <w:rFonts w:eastAsia="宋体"/>
          <w:bCs/>
          <w:sz w:val="20"/>
          <w:szCs w:val="20"/>
          <w:lang w:val="kk-KZ" w:eastAsia="zh-CN"/>
        </w:rPr>
        <w:t xml:space="preserve">              2016</w:t>
      </w:r>
      <w:r w:rsidRPr="004B2157">
        <w:rPr>
          <w:rFonts w:eastAsia="宋体"/>
          <w:bCs/>
          <w:sz w:val="20"/>
          <w:szCs w:val="20"/>
          <w:lang w:val="kk-KZ" w:eastAsia="zh-CN"/>
        </w:rPr>
        <w:t>年</w:t>
      </w:r>
    </w:p>
    <w:p w:rsidR="0005777E" w:rsidRPr="004B2157" w:rsidRDefault="0005777E" w:rsidP="0005777E">
      <w:pPr>
        <w:keepNext/>
        <w:tabs>
          <w:tab w:val="center" w:pos="9639"/>
        </w:tabs>
        <w:autoSpaceDE w:val="0"/>
        <w:autoSpaceDN w:val="0"/>
        <w:outlineLvl w:val="1"/>
        <w:rPr>
          <w:rFonts w:eastAsia="宋体"/>
          <w:b/>
          <w:sz w:val="20"/>
          <w:szCs w:val="20"/>
          <w:lang w:val="kk-KZ" w:eastAsia="zh-CN"/>
        </w:rPr>
      </w:pPr>
      <w:r>
        <w:rPr>
          <w:rFonts w:eastAsia="宋体"/>
          <w:bCs/>
          <w:sz w:val="20"/>
          <w:szCs w:val="20"/>
          <w:lang w:val="tr-TR" w:eastAsia="zh-CN"/>
        </w:rPr>
        <w:t>3</w:t>
      </w:r>
      <w:r w:rsidRPr="004B2157">
        <w:rPr>
          <w:rFonts w:eastAsia="宋体"/>
          <w:bCs/>
          <w:sz w:val="20"/>
          <w:szCs w:val="20"/>
          <w:lang w:val="tr-TR" w:eastAsia="zh-CN"/>
        </w:rPr>
        <w:t xml:space="preserve">. </w:t>
      </w:r>
      <w:r w:rsidRPr="004B2157">
        <w:rPr>
          <w:rFonts w:eastAsia="宋体"/>
          <w:bCs/>
          <w:sz w:val="20"/>
          <w:szCs w:val="20"/>
          <w:lang w:val="kk-KZ" w:eastAsia="zh-CN"/>
        </w:rPr>
        <w:t>汉俄翻译教程</w:t>
      </w:r>
      <w:r w:rsidRPr="004B2157">
        <w:rPr>
          <w:rFonts w:eastAsia="宋体"/>
          <w:bCs/>
          <w:sz w:val="20"/>
          <w:szCs w:val="20"/>
          <w:lang w:val="kk-KZ" w:eastAsia="zh-CN"/>
        </w:rPr>
        <w:t xml:space="preserve">       </w:t>
      </w:r>
      <w:r w:rsidRPr="004B2157">
        <w:rPr>
          <w:rFonts w:eastAsia="宋体"/>
          <w:bCs/>
          <w:sz w:val="20"/>
          <w:szCs w:val="20"/>
          <w:lang w:val="kk-KZ" w:eastAsia="zh-CN"/>
        </w:rPr>
        <w:t>北京</w:t>
      </w:r>
      <w:r w:rsidRPr="004B2157">
        <w:rPr>
          <w:rFonts w:eastAsia="宋体"/>
          <w:bCs/>
          <w:sz w:val="20"/>
          <w:szCs w:val="20"/>
          <w:lang w:val="kk-KZ" w:eastAsia="zh-CN"/>
        </w:rPr>
        <w:t xml:space="preserve">              2014</w:t>
      </w:r>
    </w:p>
    <w:p w:rsidR="0005777E" w:rsidRPr="004B2157" w:rsidRDefault="0005777E" w:rsidP="0005777E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bCs/>
          <w:sz w:val="20"/>
          <w:szCs w:val="20"/>
          <w:lang w:val="tr-TR" w:eastAsia="zh-CN"/>
        </w:rPr>
        <w:t>4</w:t>
      </w:r>
      <w:r w:rsidRPr="004B2157">
        <w:rPr>
          <w:rFonts w:eastAsia="宋体"/>
          <w:bCs/>
          <w:sz w:val="20"/>
          <w:szCs w:val="20"/>
          <w:lang w:val="tr-TR" w:eastAsia="zh-CN"/>
        </w:rPr>
        <w:t>.</w:t>
      </w:r>
      <w:r w:rsidRPr="004B2157">
        <w:rPr>
          <w:rFonts w:eastAsia="宋体"/>
          <w:sz w:val="20"/>
          <w:szCs w:val="20"/>
          <w:lang w:val="kk-KZ" w:eastAsia="zh-CN"/>
        </w:rPr>
        <w:t xml:space="preserve">. </w:t>
      </w:r>
      <w:r w:rsidRPr="004B2157">
        <w:rPr>
          <w:rFonts w:eastAsia="宋体"/>
          <w:sz w:val="20"/>
          <w:szCs w:val="20"/>
          <w:lang w:val="kk-KZ" w:eastAsia="en-US"/>
        </w:rPr>
        <w:t>А. Тарақов. Аударма әлемі, Алматы,  Қаз ҰУ баспасы,2012ж</w:t>
      </w:r>
    </w:p>
    <w:p w:rsidR="0005777E" w:rsidRPr="004B2157" w:rsidRDefault="0005777E" w:rsidP="0005777E">
      <w:pPr>
        <w:spacing w:line="276" w:lineRule="auto"/>
        <w:rPr>
          <w:rFonts w:eastAsia="宋体"/>
          <w:sz w:val="20"/>
          <w:szCs w:val="20"/>
          <w:lang w:val="kk-KZ" w:eastAsia="en-US"/>
        </w:rPr>
      </w:pPr>
      <w:r>
        <w:rPr>
          <w:rFonts w:eastAsia="PMingLiU"/>
          <w:sz w:val="20"/>
          <w:szCs w:val="20"/>
          <w:lang w:val="kk-KZ" w:eastAsia="zh-HK"/>
        </w:rPr>
        <w:t>5</w:t>
      </w:r>
      <w:r w:rsidRPr="004B2157">
        <w:rPr>
          <w:rFonts w:eastAsia="PMingLiU"/>
          <w:sz w:val="20"/>
          <w:szCs w:val="20"/>
          <w:lang w:val="kk-KZ" w:eastAsia="zh-HK"/>
        </w:rPr>
        <w:t>.Н.Абдурақын.    Қытай мифтерінің аудармасы,</w:t>
      </w:r>
      <w:r w:rsidRPr="004B2157">
        <w:rPr>
          <w:rFonts w:eastAsia="宋体"/>
          <w:sz w:val="20"/>
          <w:szCs w:val="20"/>
          <w:lang w:val="kk-KZ" w:eastAsia="en-US"/>
        </w:rPr>
        <w:t xml:space="preserve">  Алматы. Қаз ҰУ баспасы, 2012 ж</w:t>
      </w:r>
    </w:p>
    <w:p w:rsidR="004B46E3" w:rsidRDefault="0005777E" w:rsidP="0005777E">
      <w:pPr>
        <w:rPr>
          <w:rFonts w:eastAsia="宋体"/>
          <w:bCs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6</w:t>
      </w:r>
      <w:r w:rsidRPr="004B2157">
        <w:rPr>
          <w:rFonts w:eastAsia="宋体"/>
          <w:sz w:val="20"/>
          <w:szCs w:val="20"/>
          <w:lang w:val="kk-KZ" w:eastAsia="en-US"/>
        </w:rPr>
        <w:t xml:space="preserve">.Қайша Тәбәракқызы. Мұқағали Мақатеав, аудармасы, қытай тілінде.ҚХР 2013ж, </w:t>
      </w:r>
      <w:r w:rsidRPr="004B2157">
        <w:rPr>
          <w:rFonts w:eastAsia="宋体"/>
          <w:bCs/>
          <w:sz w:val="20"/>
          <w:szCs w:val="20"/>
          <w:lang w:val="kk-KZ" w:eastAsia="en-US"/>
        </w:rPr>
        <w:t>жастар баспасы.</w:t>
      </w:r>
    </w:p>
    <w:p w:rsidR="0005777E" w:rsidRPr="00B20287" w:rsidRDefault="0005777E" w:rsidP="0005777E">
      <w:pPr>
        <w:rPr>
          <w:rFonts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B20287" w:rsidRPr="00B20287" w:rsidRDefault="00B20287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 w:rsidR="0005777E" w:rsidRDefault="004B46E3" w:rsidP="004B46E3">
      <w:pPr>
        <w:ind w:left="360"/>
        <w:rPr>
          <w:rFonts w:asciiTheme="minorEastAsia" w:eastAsiaTheme="minorEastAsia" w:hAnsiTheme="minorEastAsia"/>
          <w:bCs/>
          <w:sz w:val="20"/>
          <w:szCs w:val="20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05777E" w:rsidRPr="00F33355">
        <w:rPr>
          <w:rFonts w:ascii="宋体" w:eastAsia="宋体" w:hAnsi="宋体" w:cs="宋体" w:hint="eastAsia"/>
          <w:bCs/>
          <w:sz w:val="20"/>
          <w:szCs w:val="20"/>
          <w:lang w:val="kk-KZ" w:eastAsia="zh-CN"/>
        </w:rPr>
        <w:t>叙述</w:t>
      </w:r>
      <w:r w:rsidR="0005777E" w:rsidRPr="00F33355">
        <w:rPr>
          <w:rFonts w:asciiTheme="minorEastAsia" w:eastAsiaTheme="minorEastAsia" w:hAnsiTheme="minorEastAsia" w:hint="eastAsia"/>
          <w:bCs/>
          <w:sz w:val="20"/>
          <w:szCs w:val="20"/>
          <w:lang w:val="kk-KZ" w:eastAsia="zh-CN"/>
        </w:rPr>
        <w:t>“</w:t>
      </w:r>
      <w:r w:rsidR="0005777E" w:rsidRPr="00F33355">
        <w:rPr>
          <w:rFonts w:ascii="宋体" w:eastAsia="宋体" w:hAnsi="宋体" w:cs="宋体" w:hint="eastAsia"/>
          <w:bCs/>
          <w:sz w:val="20"/>
          <w:szCs w:val="20"/>
          <w:lang w:val="kk-KZ" w:eastAsia="zh-CN"/>
        </w:rPr>
        <w:t>长寿与走路</w:t>
      </w:r>
      <w:r w:rsidR="0005777E" w:rsidRPr="00F33355">
        <w:rPr>
          <w:rFonts w:asciiTheme="minorEastAsia" w:eastAsiaTheme="minorEastAsia" w:hAnsiTheme="minorEastAsia" w:hint="eastAsia"/>
          <w:bCs/>
          <w:sz w:val="20"/>
          <w:szCs w:val="20"/>
          <w:lang w:val="kk-KZ" w:eastAsia="zh-CN"/>
        </w:rPr>
        <w:t>”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444F06" w:rsidRPr="00444F06" w:rsidRDefault="00444F06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:rsidR="0005777E" w:rsidRPr="00A3077F" w:rsidRDefault="0005777E" w:rsidP="0005777E">
      <w:pPr>
        <w:pStyle w:val="Default"/>
        <w:rPr>
          <w:sz w:val="20"/>
          <w:szCs w:val="20"/>
        </w:rPr>
      </w:pPr>
      <w:r w:rsidRPr="00A3077F">
        <w:rPr>
          <w:sz w:val="20"/>
          <w:szCs w:val="20"/>
        </w:rPr>
        <w:t xml:space="preserve">1. Алексеева И. С. Введение в </w:t>
      </w:r>
      <w:proofErr w:type="spellStart"/>
      <w:r w:rsidRPr="00A3077F">
        <w:rPr>
          <w:sz w:val="20"/>
          <w:szCs w:val="20"/>
        </w:rPr>
        <w:t>переводоведение</w:t>
      </w:r>
      <w:proofErr w:type="spellEnd"/>
      <w:r w:rsidRPr="00A3077F">
        <w:rPr>
          <w:sz w:val="20"/>
          <w:szCs w:val="20"/>
        </w:rPr>
        <w:t xml:space="preserve">: Учебное пособие для студентов филологических и лингвистических факультетов ВУЗов / И. С. Алексеева. – </w:t>
      </w:r>
      <w:proofErr w:type="gramStart"/>
      <w:r w:rsidRPr="00A3077F">
        <w:rPr>
          <w:sz w:val="20"/>
          <w:szCs w:val="20"/>
        </w:rPr>
        <w:t>СПб.:</w:t>
      </w:r>
      <w:proofErr w:type="gramEnd"/>
      <w:r w:rsidRPr="00A3077F">
        <w:rPr>
          <w:sz w:val="20"/>
          <w:szCs w:val="20"/>
        </w:rPr>
        <w:t xml:space="preserve"> Филологический факультет СПбГУ; М.: Издательский центр «Академия», 2004. – 352 с. </w:t>
      </w:r>
    </w:p>
    <w:p w:rsidR="0005777E" w:rsidRPr="004B2157" w:rsidRDefault="0005777E" w:rsidP="0005777E">
      <w:pPr>
        <w:keepNext/>
        <w:tabs>
          <w:tab w:val="center" w:pos="9639"/>
        </w:tabs>
        <w:autoSpaceDE w:val="0"/>
        <w:autoSpaceDN w:val="0"/>
        <w:outlineLvl w:val="1"/>
        <w:rPr>
          <w:rFonts w:eastAsia="宋体"/>
          <w:bCs/>
          <w:sz w:val="20"/>
          <w:szCs w:val="20"/>
          <w:lang w:val="kk-KZ" w:eastAsia="zh-CN"/>
        </w:rPr>
      </w:pPr>
      <w:r>
        <w:rPr>
          <w:rFonts w:eastAsia="宋体"/>
          <w:bCs/>
          <w:sz w:val="20"/>
          <w:szCs w:val="20"/>
          <w:lang w:val="kk-KZ" w:eastAsia="zh-CN"/>
        </w:rPr>
        <w:lastRenderedPageBreak/>
        <w:t>2</w:t>
      </w:r>
      <w:r w:rsidRPr="004B2157">
        <w:rPr>
          <w:rFonts w:eastAsia="宋体"/>
          <w:bCs/>
          <w:sz w:val="20"/>
          <w:szCs w:val="20"/>
          <w:lang w:val="kk-KZ" w:eastAsia="zh-CN"/>
        </w:rPr>
        <w:t xml:space="preserve">. </w:t>
      </w:r>
      <w:r w:rsidRPr="004B2157">
        <w:rPr>
          <w:rFonts w:eastAsia="宋体"/>
          <w:bCs/>
          <w:sz w:val="20"/>
          <w:szCs w:val="20"/>
          <w:lang w:val="kk-KZ" w:eastAsia="zh-CN"/>
        </w:rPr>
        <w:t>汉俄翻译教程</w:t>
      </w:r>
      <w:r w:rsidRPr="004B2157">
        <w:rPr>
          <w:rFonts w:eastAsia="宋体"/>
          <w:bCs/>
          <w:sz w:val="20"/>
          <w:szCs w:val="20"/>
          <w:lang w:val="kk-KZ" w:eastAsia="zh-CN"/>
        </w:rPr>
        <w:t xml:space="preserve">       </w:t>
      </w:r>
      <w:r w:rsidRPr="004B2157">
        <w:rPr>
          <w:rFonts w:eastAsia="宋体"/>
          <w:bCs/>
          <w:sz w:val="20"/>
          <w:szCs w:val="20"/>
          <w:lang w:val="kk-KZ" w:eastAsia="zh-CN"/>
        </w:rPr>
        <w:t>上海</w:t>
      </w:r>
      <w:r w:rsidRPr="004B2157">
        <w:rPr>
          <w:rFonts w:eastAsia="宋体"/>
          <w:bCs/>
          <w:sz w:val="20"/>
          <w:szCs w:val="20"/>
          <w:lang w:val="kk-KZ" w:eastAsia="zh-CN"/>
        </w:rPr>
        <w:t xml:space="preserve">              2016</w:t>
      </w:r>
      <w:r w:rsidRPr="004B2157">
        <w:rPr>
          <w:rFonts w:eastAsia="宋体"/>
          <w:bCs/>
          <w:sz w:val="20"/>
          <w:szCs w:val="20"/>
          <w:lang w:val="kk-KZ" w:eastAsia="zh-CN"/>
        </w:rPr>
        <w:t>年</w:t>
      </w:r>
    </w:p>
    <w:p w:rsidR="0005777E" w:rsidRPr="004B2157" w:rsidRDefault="0005777E" w:rsidP="0005777E">
      <w:pPr>
        <w:keepNext/>
        <w:tabs>
          <w:tab w:val="center" w:pos="9639"/>
        </w:tabs>
        <w:autoSpaceDE w:val="0"/>
        <w:autoSpaceDN w:val="0"/>
        <w:outlineLvl w:val="1"/>
        <w:rPr>
          <w:rFonts w:eastAsia="宋体"/>
          <w:b/>
          <w:sz w:val="20"/>
          <w:szCs w:val="20"/>
          <w:lang w:val="kk-KZ" w:eastAsia="zh-CN"/>
        </w:rPr>
      </w:pPr>
      <w:r>
        <w:rPr>
          <w:rFonts w:eastAsia="宋体"/>
          <w:bCs/>
          <w:sz w:val="20"/>
          <w:szCs w:val="20"/>
          <w:lang w:val="tr-TR" w:eastAsia="zh-CN"/>
        </w:rPr>
        <w:t>3</w:t>
      </w:r>
      <w:r w:rsidRPr="004B2157">
        <w:rPr>
          <w:rFonts w:eastAsia="宋体"/>
          <w:bCs/>
          <w:sz w:val="20"/>
          <w:szCs w:val="20"/>
          <w:lang w:val="tr-TR" w:eastAsia="zh-CN"/>
        </w:rPr>
        <w:t xml:space="preserve">. </w:t>
      </w:r>
      <w:r w:rsidRPr="004B2157">
        <w:rPr>
          <w:rFonts w:eastAsia="宋体"/>
          <w:bCs/>
          <w:sz w:val="20"/>
          <w:szCs w:val="20"/>
          <w:lang w:val="kk-KZ" w:eastAsia="zh-CN"/>
        </w:rPr>
        <w:t>汉俄翻译教程</w:t>
      </w:r>
      <w:r w:rsidRPr="004B2157">
        <w:rPr>
          <w:rFonts w:eastAsia="宋体"/>
          <w:bCs/>
          <w:sz w:val="20"/>
          <w:szCs w:val="20"/>
          <w:lang w:val="kk-KZ" w:eastAsia="zh-CN"/>
        </w:rPr>
        <w:t xml:space="preserve">       </w:t>
      </w:r>
      <w:r w:rsidRPr="004B2157">
        <w:rPr>
          <w:rFonts w:eastAsia="宋体"/>
          <w:bCs/>
          <w:sz w:val="20"/>
          <w:szCs w:val="20"/>
          <w:lang w:val="kk-KZ" w:eastAsia="zh-CN"/>
        </w:rPr>
        <w:t>北京</w:t>
      </w:r>
      <w:r w:rsidRPr="004B2157">
        <w:rPr>
          <w:rFonts w:eastAsia="宋体"/>
          <w:bCs/>
          <w:sz w:val="20"/>
          <w:szCs w:val="20"/>
          <w:lang w:val="kk-KZ" w:eastAsia="zh-CN"/>
        </w:rPr>
        <w:t xml:space="preserve">              2014</w:t>
      </w:r>
    </w:p>
    <w:p w:rsidR="0005777E" w:rsidRPr="004B2157" w:rsidRDefault="0005777E" w:rsidP="0005777E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bCs/>
          <w:sz w:val="20"/>
          <w:szCs w:val="20"/>
          <w:lang w:val="tr-TR" w:eastAsia="zh-CN"/>
        </w:rPr>
        <w:t>4</w:t>
      </w:r>
      <w:r w:rsidRPr="004B2157">
        <w:rPr>
          <w:rFonts w:eastAsia="宋体"/>
          <w:bCs/>
          <w:sz w:val="20"/>
          <w:szCs w:val="20"/>
          <w:lang w:val="tr-TR" w:eastAsia="zh-CN"/>
        </w:rPr>
        <w:t>.</w:t>
      </w:r>
      <w:r w:rsidRPr="004B2157">
        <w:rPr>
          <w:rFonts w:eastAsia="宋体"/>
          <w:sz w:val="20"/>
          <w:szCs w:val="20"/>
          <w:lang w:val="kk-KZ" w:eastAsia="zh-CN"/>
        </w:rPr>
        <w:t xml:space="preserve">. </w:t>
      </w:r>
      <w:r w:rsidRPr="004B2157">
        <w:rPr>
          <w:rFonts w:eastAsia="宋体"/>
          <w:sz w:val="20"/>
          <w:szCs w:val="20"/>
          <w:lang w:val="kk-KZ" w:eastAsia="en-US"/>
        </w:rPr>
        <w:t>А. Тарақов. Аударма әлемі, Алматы,  Қаз ҰУ баспасы,2012ж</w:t>
      </w:r>
    </w:p>
    <w:p w:rsidR="0005777E" w:rsidRPr="004B2157" w:rsidRDefault="0005777E" w:rsidP="0005777E">
      <w:pPr>
        <w:spacing w:line="276" w:lineRule="auto"/>
        <w:rPr>
          <w:rFonts w:eastAsia="宋体"/>
          <w:sz w:val="20"/>
          <w:szCs w:val="20"/>
          <w:lang w:val="kk-KZ" w:eastAsia="en-US"/>
        </w:rPr>
      </w:pPr>
      <w:r>
        <w:rPr>
          <w:rFonts w:eastAsia="PMingLiU"/>
          <w:sz w:val="20"/>
          <w:szCs w:val="20"/>
          <w:lang w:val="kk-KZ" w:eastAsia="zh-HK"/>
        </w:rPr>
        <w:t>5</w:t>
      </w:r>
      <w:r w:rsidRPr="004B2157">
        <w:rPr>
          <w:rFonts w:eastAsia="PMingLiU"/>
          <w:sz w:val="20"/>
          <w:szCs w:val="20"/>
          <w:lang w:val="kk-KZ" w:eastAsia="zh-HK"/>
        </w:rPr>
        <w:t>.Н.Абдурақын.    Қытай мифтерінің аудармасы,</w:t>
      </w:r>
      <w:r w:rsidRPr="004B2157">
        <w:rPr>
          <w:rFonts w:eastAsia="宋体"/>
          <w:sz w:val="20"/>
          <w:szCs w:val="20"/>
          <w:lang w:val="kk-KZ" w:eastAsia="en-US"/>
        </w:rPr>
        <w:t xml:space="preserve">  Алматы. Қаз ҰУ баспасы, 2012 ж</w:t>
      </w:r>
    </w:p>
    <w:p w:rsidR="004B46E3" w:rsidRPr="00B20287" w:rsidRDefault="0005777E" w:rsidP="0005777E">
      <w:pPr>
        <w:ind w:left="720"/>
        <w:rPr>
          <w:rFonts w:cs="Times New Roman"/>
          <w:sz w:val="24"/>
          <w:szCs w:val="24"/>
          <w:lang w:val="kk-KZ"/>
        </w:rPr>
      </w:pPr>
      <w:r>
        <w:rPr>
          <w:rFonts w:eastAsia="宋体"/>
          <w:sz w:val="20"/>
          <w:szCs w:val="20"/>
          <w:lang w:val="kk-KZ" w:eastAsia="en-US"/>
        </w:rPr>
        <w:t>6</w:t>
      </w:r>
      <w:r w:rsidRPr="004B2157">
        <w:rPr>
          <w:rFonts w:eastAsia="宋体"/>
          <w:sz w:val="20"/>
          <w:szCs w:val="20"/>
          <w:lang w:val="kk-KZ" w:eastAsia="en-US"/>
        </w:rPr>
        <w:t xml:space="preserve">.Қайша Тәбәракқызы. Мұқағали Мақатеав, аудармасы, қытай тілінде.ҚХР 2013ж, </w:t>
      </w:r>
      <w:r w:rsidRPr="004B2157">
        <w:rPr>
          <w:rFonts w:eastAsia="宋体"/>
          <w:bCs/>
          <w:sz w:val="20"/>
          <w:szCs w:val="20"/>
          <w:lang w:val="kk-KZ" w:eastAsia="en-US"/>
        </w:rPr>
        <w:t>жастар баспасы.</w:t>
      </w:r>
    </w:p>
    <w:p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3  СӨЖ</w:t>
      </w:r>
    </w:p>
    <w:p w:rsidR="0005777E" w:rsidRDefault="004B46E3" w:rsidP="0005777E">
      <w:pPr>
        <w:ind w:left="360"/>
        <w:rPr>
          <w:rFonts w:asciiTheme="minorEastAsia" w:eastAsiaTheme="minorEastAsia" w:hAnsiTheme="minorEastAsia"/>
          <w:bCs/>
          <w:sz w:val="20"/>
          <w:szCs w:val="20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B20287">
        <w:rPr>
          <w:rFonts w:cs="Times New Roman"/>
          <w:sz w:val="24"/>
          <w:szCs w:val="24"/>
          <w:lang w:val="kk-KZ" w:eastAsia="zh-CN"/>
        </w:rPr>
        <w:t xml:space="preserve"> </w:t>
      </w:r>
      <w:r w:rsidR="0005777E" w:rsidRPr="00F33355">
        <w:rPr>
          <w:rFonts w:asciiTheme="minorEastAsia" w:eastAsiaTheme="minorEastAsia" w:hAnsiTheme="minorEastAsia" w:hint="eastAsia"/>
          <w:sz w:val="20"/>
          <w:szCs w:val="20"/>
          <w:lang w:val="kk-KZ" w:eastAsia="zh-CN"/>
        </w:rPr>
        <w:t>请用“</w:t>
      </w:r>
      <w:r w:rsidR="0005777E" w:rsidRPr="00F33355">
        <w:rPr>
          <w:rFonts w:ascii="宋体" w:eastAsia="宋体" w:hAnsi="宋体" w:cs="宋体" w:hint="eastAsia"/>
          <w:bCs/>
          <w:sz w:val="20"/>
          <w:szCs w:val="20"/>
          <w:lang w:val="kk-KZ" w:eastAsia="zh-CN"/>
        </w:rPr>
        <w:t>可能补语</w:t>
      </w:r>
      <w:r w:rsidR="0005777E" w:rsidRPr="00F33355">
        <w:rPr>
          <w:bCs/>
          <w:sz w:val="20"/>
          <w:szCs w:val="20"/>
          <w:lang w:val="kk-KZ" w:eastAsia="zh-CN"/>
        </w:rPr>
        <w:t xml:space="preserve">, </w:t>
      </w:r>
      <w:r w:rsidR="0005777E" w:rsidRPr="00F33355">
        <w:rPr>
          <w:rFonts w:ascii="宋体" w:eastAsia="宋体" w:hAnsi="宋体" w:cs="宋体" w:hint="eastAsia"/>
          <w:bCs/>
          <w:sz w:val="20"/>
          <w:szCs w:val="20"/>
          <w:lang w:val="kk-KZ" w:eastAsia="zh-CN"/>
        </w:rPr>
        <w:t>起来的引申用法</w:t>
      </w:r>
      <w:r w:rsidR="0005777E" w:rsidRPr="00F33355">
        <w:rPr>
          <w:bCs/>
          <w:sz w:val="20"/>
          <w:szCs w:val="20"/>
          <w:lang w:val="kk-KZ" w:eastAsia="zh-CN"/>
        </w:rPr>
        <w:t xml:space="preserve">, </w:t>
      </w:r>
      <w:r w:rsidR="0005777E" w:rsidRPr="00F33355">
        <w:rPr>
          <w:rFonts w:ascii="宋体" w:eastAsia="宋体" w:hAnsi="宋体" w:cs="宋体" w:hint="eastAsia"/>
          <w:bCs/>
          <w:sz w:val="20"/>
          <w:szCs w:val="20"/>
          <w:lang w:val="kk-KZ" w:eastAsia="zh-CN"/>
        </w:rPr>
        <w:t>一</w:t>
      </w:r>
      <w:r w:rsidR="0005777E" w:rsidRPr="00F33355">
        <w:rPr>
          <w:rFonts w:hint="eastAsia"/>
          <w:bCs/>
          <w:sz w:val="20"/>
          <w:szCs w:val="20"/>
          <w:lang w:val="kk-KZ" w:eastAsia="zh-CN"/>
        </w:rPr>
        <w:t>.....</w:t>
      </w:r>
      <w:r w:rsidR="0005777E" w:rsidRPr="00F33355">
        <w:rPr>
          <w:rFonts w:ascii="宋体" w:eastAsia="宋体" w:hAnsi="宋体" w:cs="宋体" w:hint="eastAsia"/>
          <w:bCs/>
          <w:sz w:val="20"/>
          <w:szCs w:val="20"/>
          <w:lang w:val="kk-KZ" w:eastAsia="zh-CN"/>
        </w:rPr>
        <w:t>就</w:t>
      </w:r>
      <w:r w:rsidR="0005777E" w:rsidRPr="00F33355">
        <w:rPr>
          <w:rFonts w:hint="eastAsia"/>
          <w:bCs/>
          <w:sz w:val="20"/>
          <w:szCs w:val="20"/>
          <w:lang w:val="kk-KZ" w:eastAsia="zh-CN"/>
        </w:rPr>
        <w:t>.....</w:t>
      </w:r>
      <w:r w:rsidR="0005777E" w:rsidRPr="00F33355">
        <w:rPr>
          <w:bCs/>
          <w:sz w:val="20"/>
          <w:szCs w:val="20"/>
          <w:lang w:val="kk-KZ" w:eastAsia="zh-CN"/>
        </w:rPr>
        <w:t xml:space="preserve">,   </w:t>
      </w:r>
      <w:r w:rsidR="0005777E" w:rsidRPr="00F33355">
        <w:rPr>
          <w:rFonts w:ascii="宋体" w:eastAsia="宋体" w:hAnsi="宋体" w:cs="宋体" w:hint="eastAsia"/>
          <w:bCs/>
          <w:sz w:val="20"/>
          <w:szCs w:val="20"/>
          <w:lang w:val="kk-KZ" w:eastAsia="zh-CN"/>
        </w:rPr>
        <w:t>除了</w:t>
      </w:r>
      <w:r w:rsidR="0005777E" w:rsidRPr="00F33355">
        <w:rPr>
          <w:rFonts w:hint="eastAsia"/>
          <w:bCs/>
          <w:sz w:val="20"/>
          <w:szCs w:val="20"/>
          <w:lang w:val="kk-KZ" w:eastAsia="zh-CN"/>
        </w:rPr>
        <w:t>.....</w:t>
      </w:r>
      <w:r w:rsidR="0005777E" w:rsidRPr="00F33355">
        <w:rPr>
          <w:rFonts w:ascii="宋体" w:eastAsia="宋体" w:hAnsi="宋体" w:cs="宋体" w:hint="eastAsia"/>
          <w:bCs/>
          <w:sz w:val="20"/>
          <w:szCs w:val="20"/>
          <w:lang w:val="kk-KZ" w:eastAsia="zh-CN"/>
        </w:rPr>
        <w:t>（以外），还</w:t>
      </w:r>
      <w:r w:rsidR="0005777E" w:rsidRPr="00F33355">
        <w:rPr>
          <w:rFonts w:hint="eastAsia"/>
          <w:bCs/>
          <w:sz w:val="20"/>
          <w:szCs w:val="20"/>
          <w:lang w:val="kk-KZ" w:eastAsia="zh-CN"/>
        </w:rPr>
        <w:t>/</w:t>
      </w:r>
      <w:r w:rsidR="0005777E" w:rsidRPr="00F33355">
        <w:rPr>
          <w:rFonts w:ascii="宋体" w:eastAsia="宋体" w:hAnsi="宋体" w:cs="宋体" w:hint="eastAsia"/>
          <w:bCs/>
          <w:sz w:val="20"/>
          <w:szCs w:val="20"/>
          <w:lang w:val="kk-KZ" w:eastAsia="zh-CN"/>
        </w:rPr>
        <w:t>都</w:t>
      </w:r>
      <w:r w:rsidR="0005777E" w:rsidRPr="00F33355">
        <w:rPr>
          <w:rFonts w:hint="eastAsia"/>
          <w:bCs/>
          <w:sz w:val="20"/>
          <w:szCs w:val="20"/>
          <w:lang w:val="kk-KZ" w:eastAsia="zh-CN"/>
        </w:rPr>
        <w:t>/</w:t>
      </w:r>
      <w:r w:rsidR="0005777E" w:rsidRPr="00F33355">
        <w:rPr>
          <w:rFonts w:ascii="宋体" w:eastAsia="宋体" w:hAnsi="宋体" w:cs="宋体" w:hint="eastAsia"/>
          <w:bCs/>
          <w:sz w:val="20"/>
          <w:szCs w:val="20"/>
          <w:lang w:val="kk-KZ" w:eastAsia="zh-CN"/>
        </w:rPr>
        <w:t>也</w:t>
      </w:r>
      <w:r w:rsidR="0005777E" w:rsidRPr="00F33355">
        <w:rPr>
          <w:rFonts w:hint="eastAsia"/>
          <w:bCs/>
          <w:sz w:val="20"/>
          <w:szCs w:val="20"/>
          <w:lang w:val="kk-KZ" w:eastAsia="zh-CN"/>
        </w:rPr>
        <w:t>....</w:t>
      </w:r>
      <w:r w:rsidR="0005777E" w:rsidRPr="00F33355">
        <w:rPr>
          <w:rFonts w:asciiTheme="minorEastAsia" w:eastAsiaTheme="minorEastAsia" w:hAnsiTheme="minorEastAsia" w:hint="eastAsia"/>
          <w:bCs/>
          <w:sz w:val="20"/>
          <w:szCs w:val="20"/>
          <w:lang w:val="kk-KZ" w:eastAsia="zh-CN"/>
        </w:rPr>
        <w:t>”写一段文</w:t>
      </w:r>
    </w:p>
    <w:p w:rsidR="004B46E3" w:rsidRPr="00B20287" w:rsidRDefault="00E64105" w:rsidP="0005777E"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      </w:t>
      </w:r>
      <w:r w:rsidR="004B46E3"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4B46E3" w:rsidRPr="00B20287">
        <w:rPr>
          <w:rFonts w:cs="Times New Roman"/>
          <w:sz w:val="24"/>
          <w:szCs w:val="24"/>
          <w:lang w:val="kk-KZ"/>
        </w:rPr>
        <w:t>Лекция мазмұнынна қатысты қытай тіліндегі материалдар аудару.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444F06" w:rsidRPr="00444F06" w:rsidRDefault="00444F06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:rsidR="00444F06" w:rsidRDefault="00444F06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:rsidR="0005777E" w:rsidRPr="00A3077F" w:rsidRDefault="0005777E" w:rsidP="0005777E">
      <w:pPr>
        <w:pStyle w:val="Default"/>
        <w:rPr>
          <w:sz w:val="20"/>
          <w:szCs w:val="20"/>
        </w:rPr>
      </w:pPr>
      <w:r w:rsidRPr="00A3077F">
        <w:rPr>
          <w:sz w:val="20"/>
          <w:szCs w:val="20"/>
        </w:rPr>
        <w:t xml:space="preserve">1. Алексеева И. С. Введение в </w:t>
      </w:r>
      <w:proofErr w:type="spellStart"/>
      <w:r w:rsidRPr="00A3077F">
        <w:rPr>
          <w:sz w:val="20"/>
          <w:szCs w:val="20"/>
        </w:rPr>
        <w:t>переводоведение</w:t>
      </w:r>
      <w:proofErr w:type="spellEnd"/>
      <w:r w:rsidRPr="00A3077F">
        <w:rPr>
          <w:sz w:val="20"/>
          <w:szCs w:val="20"/>
        </w:rPr>
        <w:t xml:space="preserve">: Учебное пособие для студентов филологических и лингвистических факультетов ВУЗов / И. С. Алексеева. – </w:t>
      </w:r>
      <w:proofErr w:type="gramStart"/>
      <w:r w:rsidRPr="00A3077F">
        <w:rPr>
          <w:sz w:val="20"/>
          <w:szCs w:val="20"/>
        </w:rPr>
        <w:t>СПб.:</w:t>
      </w:r>
      <w:proofErr w:type="gramEnd"/>
      <w:r w:rsidRPr="00A3077F">
        <w:rPr>
          <w:sz w:val="20"/>
          <w:szCs w:val="20"/>
        </w:rPr>
        <w:t xml:space="preserve"> Филологический факультет СПбГУ; М.: Издательский центр «Академия», 2004. – 352 с. </w:t>
      </w:r>
    </w:p>
    <w:p w:rsidR="0005777E" w:rsidRPr="004B2157" w:rsidRDefault="0005777E" w:rsidP="0005777E">
      <w:pPr>
        <w:keepNext/>
        <w:tabs>
          <w:tab w:val="center" w:pos="9639"/>
        </w:tabs>
        <w:autoSpaceDE w:val="0"/>
        <w:autoSpaceDN w:val="0"/>
        <w:outlineLvl w:val="1"/>
        <w:rPr>
          <w:rFonts w:eastAsia="宋体"/>
          <w:bCs/>
          <w:sz w:val="20"/>
          <w:szCs w:val="20"/>
          <w:lang w:val="kk-KZ" w:eastAsia="zh-CN"/>
        </w:rPr>
      </w:pPr>
      <w:r>
        <w:rPr>
          <w:rFonts w:eastAsia="宋体"/>
          <w:bCs/>
          <w:sz w:val="20"/>
          <w:szCs w:val="20"/>
          <w:lang w:val="kk-KZ" w:eastAsia="zh-CN"/>
        </w:rPr>
        <w:t>2</w:t>
      </w:r>
      <w:r w:rsidRPr="004B2157">
        <w:rPr>
          <w:rFonts w:eastAsia="宋体"/>
          <w:bCs/>
          <w:sz w:val="20"/>
          <w:szCs w:val="20"/>
          <w:lang w:val="kk-KZ" w:eastAsia="zh-CN"/>
        </w:rPr>
        <w:t xml:space="preserve">. </w:t>
      </w:r>
      <w:r w:rsidRPr="004B2157">
        <w:rPr>
          <w:rFonts w:eastAsia="宋体"/>
          <w:bCs/>
          <w:sz w:val="20"/>
          <w:szCs w:val="20"/>
          <w:lang w:val="kk-KZ" w:eastAsia="zh-CN"/>
        </w:rPr>
        <w:t>汉俄翻译教程</w:t>
      </w:r>
      <w:r w:rsidRPr="004B2157">
        <w:rPr>
          <w:rFonts w:eastAsia="宋体"/>
          <w:bCs/>
          <w:sz w:val="20"/>
          <w:szCs w:val="20"/>
          <w:lang w:val="kk-KZ" w:eastAsia="zh-CN"/>
        </w:rPr>
        <w:t xml:space="preserve">       </w:t>
      </w:r>
      <w:r w:rsidRPr="004B2157">
        <w:rPr>
          <w:rFonts w:eastAsia="宋体"/>
          <w:bCs/>
          <w:sz w:val="20"/>
          <w:szCs w:val="20"/>
          <w:lang w:val="kk-KZ" w:eastAsia="zh-CN"/>
        </w:rPr>
        <w:t>上海</w:t>
      </w:r>
      <w:r w:rsidRPr="004B2157">
        <w:rPr>
          <w:rFonts w:eastAsia="宋体"/>
          <w:bCs/>
          <w:sz w:val="20"/>
          <w:szCs w:val="20"/>
          <w:lang w:val="kk-KZ" w:eastAsia="zh-CN"/>
        </w:rPr>
        <w:t xml:space="preserve">              2016</w:t>
      </w:r>
      <w:r w:rsidRPr="004B2157">
        <w:rPr>
          <w:rFonts w:eastAsia="宋体"/>
          <w:bCs/>
          <w:sz w:val="20"/>
          <w:szCs w:val="20"/>
          <w:lang w:val="kk-KZ" w:eastAsia="zh-CN"/>
        </w:rPr>
        <w:t>年</w:t>
      </w:r>
    </w:p>
    <w:p w:rsidR="0005777E" w:rsidRPr="004B2157" w:rsidRDefault="0005777E" w:rsidP="0005777E">
      <w:pPr>
        <w:keepNext/>
        <w:tabs>
          <w:tab w:val="center" w:pos="9639"/>
        </w:tabs>
        <w:autoSpaceDE w:val="0"/>
        <w:autoSpaceDN w:val="0"/>
        <w:outlineLvl w:val="1"/>
        <w:rPr>
          <w:rFonts w:eastAsia="宋体"/>
          <w:b/>
          <w:sz w:val="20"/>
          <w:szCs w:val="20"/>
          <w:lang w:val="kk-KZ" w:eastAsia="zh-CN"/>
        </w:rPr>
      </w:pPr>
      <w:r>
        <w:rPr>
          <w:rFonts w:eastAsia="宋体"/>
          <w:bCs/>
          <w:sz w:val="20"/>
          <w:szCs w:val="20"/>
          <w:lang w:val="tr-TR" w:eastAsia="zh-CN"/>
        </w:rPr>
        <w:t>3</w:t>
      </w:r>
      <w:r w:rsidRPr="004B2157">
        <w:rPr>
          <w:rFonts w:eastAsia="宋体"/>
          <w:bCs/>
          <w:sz w:val="20"/>
          <w:szCs w:val="20"/>
          <w:lang w:val="tr-TR" w:eastAsia="zh-CN"/>
        </w:rPr>
        <w:t xml:space="preserve">. </w:t>
      </w:r>
      <w:r w:rsidRPr="004B2157">
        <w:rPr>
          <w:rFonts w:eastAsia="宋体"/>
          <w:bCs/>
          <w:sz w:val="20"/>
          <w:szCs w:val="20"/>
          <w:lang w:val="kk-KZ" w:eastAsia="zh-CN"/>
        </w:rPr>
        <w:t>汉俄翻译教程</w:t>
      </w:r>
      <w:r w:rsidRPr="004B2157">
        <w:rPr>
          <w:rFonts w:eastAsia="宋体"/>
          <w:bCs/>
          <w:sz w:val="20"/>
          <w:szCs w:val="20"/>
          <w:lang w:val="kk-KZ" w:eastAsia="zh-CN"/>
        </w:rPr>
        <w:t xml:space="preserve">       </w:t>
      </w:r>
      <w:r w:rsidRPr="004B2157">
        <w:rPr>
          <w:rFonts w:eastAsia="宋体"/>
          <w:bCs/>
          <w:sz w:val="20"/>
          <w:szCs w:val="20"/>
          <w:lang w:val="kk-KZ" w:eastAsia="zh-CN"/>
        </w:rPr>
        <w:t>北京</w:t>
      </w:r>
      <w:r w:rsidRPr="004B2157">
        <w:rPr>
          <w:rFonts w:eastAsia="宋体"/>
          <w:bCs/>
          <w:sz w:val="20"/>
          <w:szCs w:val="20"/>
          <w:lang w:val="kk-KZ" w:eastAsia="zh-CN"/>
        </w:rPr>
        <w:t xml:space="preserve">              2014</w:t>
      </w:r>
    </w:p>
    <w:p w:rsidR="0005777E" w:rsidRPr="004B2157" w:rsidRDefault="0005777E" w:rsidP="0005777E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bCs/>
          <w:sz w:val="20"/>
          <w:szCs w:val="20"/>
          <w:lang w:val="tr-TR" w:eastAsia="zh-CN"/>
        </w:rPr>
        <w:t>4</w:t>
      </w:r>
      <w:r w:rsidRPr="004B2157">
        <w:rPr>
          <w:rFonts w:eastAsia="宋体"/>
          <w:bCs/>
          <w:sz w:val="20"/>
          <w:szCs w:val="20"/>
          <w:lang w:val="tr-TR" w:eastAsia="zh-CN"/>
        </w:rPr>
        <w:t>.</w:t>
      </w:r>
      <w:r w:rsidRPr="004B2157">
        <w:rPr>
          <w:rFonts w:eastAsia="宋体"/>
          <w:sz w:val="20"/>
          <w:szCs w:val="20"/>
          <w:lang w:val="kk-KZ" w:eastAsia="zh-CN"/>
        </w:rPr>
        <w:t xml:space="preserve">. </w:t>
      </w:r>
      <w:r w:rsidRPr="004B2157">
        <w:rPr>
          <w:rFonts w:eastAsia="宋体"/>
          <w:sz w:val="20"/>
          <w:szCs w:val="20"/>
          <w:lang w:val="kk-KZ" w:eastAsia="en-US"/>
        </w:rPr>
        <w:t>А. Тарақов. Аударма әлемі, Алматы,  Қаз ҰУ баспасы,2012ж</w:t>
      </w:r>
    </w:p>
    <w:p w:rsidR="0005777E" w:rsidRPr="004B2157" w:rsidRDefault="0005777E" w:rsidP="0005777E">
      <w:pPr>
        <w:spacing w:line="276" w:lineRule="auto"/>
        <w:rPr>
          <w:rFonts w:eastAsia="宋体"/>
          <w:sz w:val="20"/>
          <w:szCs w:val="20"/>
          <w:lang w:val="kk-KZ" w:eastAsia="en-US"/>
        </w:rPr>
      </w:pPr>
      <w:r>
        <w:rPr>
          <w:rFonts w:eastAsia="PMingLiU"/>
          <w:sz w:val="20"/>
          <w:szCs w:val="20"/>
          <w:lang w:val="kk-KZ" w:eastAsia="zh-HK"/>
        </w:rPr>
        <w:t>5</w:t>
      </w:r>
      <w:r w:rsidRPr="004B2157">
        <w:rPr>
          <w:rFonts w:eastAsia="PMingLiU"/>
          <w:sz w:val="20"/>
          <w:szCs w:val="20"/>
          <w:lang w:val="kk-KZ" w:eastAsia="zh-HK"/>
        </w:rPr>
        <w:t>.Н.Абдурақын.    Қытай мифтерінің аудармасы,</w:t>
      </w:r>
      <w:r w:rsidRPr="004B2157">
        <w:rPr>
          <w:rFonts w:eastAsia="宋体"/>
          <w:sz w:val="20"/>
          <w:szCs w:val="20"/>
          <w:lang w:val="kk-KZ" w:eastAsia="en-US"/>
        </w:rPr>
        <w:t xml:space="preserve">  Алматы. Қаз ҰУ баспасы, 2012 ж</w:t>
      </w:r>
    </w:p>
    <w:p w:rsidR="004B46E3" w:rsidRPr="00B20287" w:rsidRDefault="0005777E" w:rsidP="0005777E">
      <w:pPr>
        <w:ind w:left="360"/>
        <w:rPr>
          <w:rFonts w:cs="Times New Roman"/>
          <w:bCs/>
          <w:sz w:val="24"/>
          <w:szCs w:val="24"/>
          <w:lang w:val="kk-KZ" w:eastAsia="zh-CN"/>
        </w:rPr>
      </w:pPr>
      <w:r>
        <w:rPr>
          <w:rFonts w:eastAsia="宋体"/>
          <w:sz w:val="20"/>
          <w:szCs w:val="20"/>
          <w:lang w:val="kk-KZ" w:eastAsia="en-US"/>
        </w:rPr>
        <w:t>6</w:t>
      </w:r>
      <w:r w:rsidRPr="004B2157">
        <w:rPr>
          <w:rFonts w:eastAsia="宋体"/>
          <w:sz w:val="20"/>
          <w:szCs w:val="20"/>
          <w:lang w:val="kk-KZ" w:eastAsia="en-US"/>
        </w:rPr>
        <w:t xml:space="preserve">.Қайша Тәбәракқызы. Мұқағали Мақатеав, аудармасы, қытай тілінде.ҚХР 2013ж, </w:t>
      </w:r>
      <w:r w:rsidRPr="004B2157">
        <w:rPr>
          <w:rFonts w:eastAsia="宋体"/>
          <w:bCs/>
          <w:sz w:val="20"/>
          <w:szCs w:val="20"/>
          <w:lang w:val="kk-KZ" w:eastAsia="en-US"/>
        </w:rPr>
        <w:t>жастар баспасы.</w:t>
      </w:r>
    </w:p>
    <w:p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sectPr w:rsidR="004B46E3" w:rsidRPr="00B2028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Arial Unicode MS"/>
    <w:charset w:val="80"/>
    <w:family w:val="roman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CB"/>
    <w:rsid w:val="00042E2B"/>
    <w:rsid w:val="0005777E"/>
    <w:rsid w:val="000F1375"/>
    <w:rsid w:val="0018202B"/>
    <w:rsid w:val="00215C73"/>
    <w:rsid w:val="002C60CB"/>
    <w:rsid w:val="00327EEE"/>
    <w:rsid w:val="003C6E99"/>
    <w:rsid w:val="00444F06"/>
    <w:rsid w:val="004B1512"/>
    <w:rsid w:val="004B46E3"/>
    <w:rsid w:val="0056735E"/>
    <w:rsid w:val="005B731D"/>
    <w:rsid w:val="006723B1"/>
    <w:rsid w:val="006F5272"/>
    <w:rsid w:val="007F1FFA"/>
    <w:rsid w:val="00897C5F"/>
    <w:rsid w:val="009946F8"/>
    <w:rsid w:val="009D7A4F"/>
    <w:rsid w:val="00B20287"/>
    <w:rsid w:val="00BC07C4"/>
    <w:rsid w:val="00C55C17"/>
    <w:rsid w:val="00E25F72"/>
    <w:rsid w:val="00E64105"/>
    <w:rsid w:val="00E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D044C3-A316-4845-80C0-4FE0F659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7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</cp:lastModifiedBy>
  <cp:revision>37</cp:revision>
  <dcterms:created xsi:type="dcterms:W3CDTF">2020-10-31T19:27:00Z</dcterms:created>
  <dcterms:modified xsi:type="dcterms:W3CDTF">2020-11-02T09:00:00Z</dcterms:modified>
</cp:coreProperties>
</file>